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E0" w:rsidRPr="007E430F" w:rsidRDefault="00F52423" w:rsidP="005F668D">
      <w:pPr>
        <w:pStyle w:val="NoSpacing"/>
        <w:rPr>
          <w:rFonts w:asciiTheme="majorBidi" w:hAnsiTheme="majorBidi" w:cstheme="majorBidi"/>
          <w:b/>
          <w:bCs/>
          <w:sz w:val="24"/>
          <w:szCs w:val="24"/>
        </w:rPr>
      </w:pPr>
      <w:r w:rsidRPr="007E430F">
        <w:rPr>
          <w:rFonts w:asciiTheme="majorBidi" w:hAnsiTheme="majorBidi" w:cstheme="majorBidi"/>
          <w:b/>
          <w:bCs/>
          <w:sz w:val="24"/>
          <w:szCs w:val="24"/>
        </w:rPr>
        <w:t>ECHOCARDIOGRAPHIC FINDINGS IN PULMONARY EMBOLISM</w:t>
      </w:r>
    </w:p>
    <w:p w:rsidR="009D6EE0" w:rsidRPr="007E430F" w:rsidRDefault="00F52423" w:rsidP="00F46351">
      <w:pPr>
        <w:pStyle w:val="NoSpacing"/>
        <w:rPr>
          <w:rFonts w:asciiTheme="majorBidi" w:hAnsiTheme="majorBidi" w:cstheme="majorBidi"/>
          <w:sz w:val="24"/>
          <w:szCs w:val="24"/>
          <w:vertAlign w:val="superscript"/>
        </w:rPr>
      </w:pPr>
      <w:r w:rsidRPr="007E430F">
        <w:rPr>
          <w:rFonts w:asciiTheme="majorBidi" w:hAnsiTheme="majorBidi" w:cstheme="majorBidi"/>
          <w:b/>
          <w:bCs/>
          <w:sz w:val="24"/>
          <w:szCs w:val="24"/>
          <w:u w:val="single"/>
        </w:rPr>
        <w:t>R. Cohen</w:t>
      </w:r>
      <w:r w:rsidR="009D6EE0" w:rsidRPr="007E430F">
        <w:rPr>
          <w:rFonts w:asciiTheme="majorBidi" w:hAnsiTheme="majorBidi" w:cstheme="majorBidi"/>
          <w:sz w:val="24"/>
          <w:szCs w:val="24"/>
        </w:rPr>
        <w:t xml:space="preserve">, </w:t>
      </w:r>
      <w:r w:rsidR="00F46351" w:rsidRPr="007E430F">
        <w:rPr>
          <w:rFonts w:asciiTheme="majorBidi" w:hAnsiTheme="majorBidi" w:cstheme="majorBidi"/>
          <w:sz w:val="24"/>
          <w:szCs w:val="24"/>
        </w:rPr>
        <w:t xml:space="preserve">P. </w:t>
      </w:r>
      <w:proofErr w:type="spellStart"/>
      <w:r w:rsidR="00F46351" w:rsidRPr="007E430F">
        <w:rPr>
          <w:rFonts w:asciiTheme="majorBidi" w:hAnsiTheme="majorBidi" w:cstheme="majorBidi"/>
          <w:sz w:val="24"/>
          <w:szCs w:val="24"/>
        </w:rPr>
        <w:t>Loarte</w:t>
      </w:r>
      <w:proofErr w:type="spellEnd"/>
      <w:r w:rsidR="00F46351" w:rsidRPr="007E430F">
        <w:rPr>
          <w:rFonts w:asciiTheme="majorBidi" w:hAnsiTheme="majorBidi" w:cstheme="majorBidi"/>
          <w:sz w:val="24"/>
          <w:szCs w:val="24"/>
        </w:rPr>
        <w:t xml:space="preserve">, </w:t>
      </w:r>
      <w:r w:rsidR="009D6EE0" w:rsidRPr="007E430F">
        <w:rPr>
          <w:rFonts w:asciiTheme="majorBidi" w:hAnsiTheme="majorBidi" w:cstheme="majorBidi"/>
          <w:sz w:val="24"/>
          <w:szCs w:val="24"/>
        </w:rPr>
        <w:t>V</w:t>
      </w:r>
      <w:r w:rsidRPr="007E430F">
        <w:rPr>
          <w:rFonts w:asciiTheme="majorBidi" w:hAnsiTheme="majorBidi" w:cstheme="majorBidi"/>
          <w:sz w:val="24"/>
          <w:szCs w:val="24"/>
        </w:rPr>
        <w:t>. Navarro</w:t>
      </w:r>
      <w:r w:rsidR="009D6EE0" w:rsidRPr="007E430F">
        <w:rPr>
          <w:rFonts w:asciiTheme="majorBidi" w:hAnsiTheme="majorBidi" w:cstheme="majorBidi"/>
          <w:sz w:val="24"/>
          <w:szCs w:val="24"/>
        </w:rPr>
        <w:t>, B</w:t>
      </w:r>
      <w:r w:rsidRPr="007E430F">
        <w:rPr>
          <w:rFonts w:asciiTheme="majorBidi" w:hAnsiTheme="majorBidi" w:cstheme="majorBidi"/>
          <w:sz w:val="24"/>
          <w:szCs w:val="24"/>
        </w:rPr>
        <w:t xml:space="preserve">. </w:t>
      </w:r>
      <w:proofErr w:type="spellStart"/>
      <w:r w:rsidRPr="007E430F">
        <w:rPr>
          <w:rFonts w:asciiTheme="majorBidi" w:hAnsiTheme="majorBidi" w:cstheme="majorBidi"/>
          <w:sz w:val="24"/>
          <w:szCs w:val="24"/>
        </w:rPr>
        <w:t>Mirrer</w:t>
      </w:r>
      <w:proofErr w:type="spellEnd"/>
    </w:p>
    <w:p w:rsidR="007E430F" w:rsidRPr="007E430F" w:rsidRDefault="007E430F" w:rsidP="007E430F">
      <w:pPr>
        <w:spacing w:after="0"/>
        <w:rPr>
          <w:rFonts w:asciiTheme="majorBidi" w:eastAsia="Times New Roman" w:hAnsiTheme="majorBidi" w:cstheme="majorBidi"/>
          <w:sz w:val="24"/>
          <w:szCs w:val="24"/>
        </w:rPr>
      </w:pPr>
      <w:proofErr w:type="gramStart"/>
      <w:r w:rsidRPr="007E430F">
        <w:rPr>
          <w:rStyle w:val="Strong"/>
          <w:rFonts w:asciiTheme="majorBidi" w:eastAsia="Times New Roman" w:hAnsiTheme="majorBidi" w:cstheme="majorBidi"/>
          <w:b w:val="0"/>
          <w:bCs w:val="0"/>
          <w:sz w:val="24"/>
          <w:szCs w:val="24"/>
        </w:rPr>
        <w:t>Woodhull Medical Center - Division of Cardiology, NYU School of Me</w:t>
      </w:r>
      <w:r w:rsidRPr="007E430F">
        <w:rPr>
          <w:rStyle w:val="Strong"/>
          <w:rFonts w:asciiTheme="majorBidi" w:eastAsia="Times New Roman" w:hAnsiTheme="majorBidi" w:cstheme="majorBidi"/>
          <w:b w:val="0"/>
          <w:bCs w:val="0"/>
          <w:sz w:val="24"/>
          <w:szCs w:val="24"/>
        </w:rPr>
        <w:t>dicine.</w:t>
      </w:r>
      <w:proofErr w:type="gramEnd"/>
      <w:r w:rsidRPr="007E430F">
        <w:rPr>
          <w:rStyle w:val="Strong"/>
          <w:rFonts w:asciiTheme="majorBidi" w:eastAsia="Times New Roman" w:hAnsiTheme="majorBidi" w:cstheme="majorBidi"/>
          <w:b w:val="0"/>
          <w:bCs w:val="0"/>
          <w:sz w:val="24"/>
          <w:szCs w:val="24"/>
        </w:rPr>
        <w:t xml:space="preserve"> Brooklyn, NY, USA</w:t>
      </w:r>
      <w:r w:rsidRPr="007E430F">
        <w:rPr>
          <w:rFonts w:asciiTheme="majorBidi" w:hAnsiTheme="majorBidi" w:cstheme="majorBidi"/>
          <w:sz w:val="24"/>
          <w:szCs w:val="24"/>
        </w:rPr>
        <w:t xml:space="preserve"> </w:t>
      </w:r>
      <w:bookmarkStart w:id="0" w:name="_GoBack"/>
      <w:bookmarkEnd w:id="0"/>
    </w:p>
    <w:p w:rsidR="007E430F" w:rsidRPr="007E430F" w:rsidRDefault="007E430F" w:rsidP="007E430F">
      <w:pPr>
        <w:spacing w:after="0"/>
        <w:rPr>
          <w:rFonts w:asciiTheme="majorBidi" w:eastAsia="Times New Roman" w:hAnsiTheme="majorBidi" w:cstheme="majorBidi"/>
          <w:sz w:val="24"/>
          <w:szCs w:val="24"/>
        </w:rPr>
      </w:pPr>
      <w:r w:rsidRPr="007E430F">
        <w:rPr>
          <w:rFonts w:asciiTheme="majorBidi" w:eastAsia="Times New Roman" w:hAnsiTheme="majorBidi" w:cstheme="majorBidi"/>
          <w:sz w:val="24"/>
          <w:szCs w:val="24"/>
        </w:rPr>
        <w:t> </w:t>
      </w:r>
    </w:p>
    <w:p w:rsidR="009D6EE0" w:rsidRPr="007E430F" w:rsidRDefault="009D6EE0" w:rsidP="00DD3B26">
      <w:pPr>
        <w:pStyle w:val="NoSpacing"/>
        <w:jc w:val="both"/>
        <w:rPr>
          <w:rFonts w:asciiTheme="majorBidi" w:hAnsiTheme="majorBidi" w:cstheme="majorBidi"/>
          <w:sz w:val="24"/>
          <w:szCs w:val="24"/>
        </w:rPr>
      </w:pPr>
      <w:r w:rsidRPr="007E430F">
        <w:rPr>
          <w:rFonts w:asciiTheme="majorBidi" w:hAnsiTheme="majorBidi" w:cstheme="majorBidi"/>
          <w:sz w:val="24"/>
          <w:szCs w:val="24"/>
        </w:rPr>
        <w:t xml:space="preserve">Pulmonary embolism (PE) is defined as an impaction of material into branches of the pulmonary artery bed. It usually consists of blood clots but can also be composed of fat droplets, air bubbles, neoplastic cells and other exogenous materials, such as talc, cornstarch and pieces of IV catheter. The most common cause is secondary embolization from thrombosis of veins usually originating from lower extremities or pelvis. Risk factors for thrombosis include endothelial injury, hypercoagulability of blood and stasis.PE is an important cause of patient morbidity and mortality, with estimated 200,000 patient deaths per year in the US. The mortality reaches 30% for untreated PE; however with treatment the mortality rate decreases to 2.5-10%. It is estimated that more than half of all PE are probably </w:t>
      </w:r>
      <w:proofErr w:type="gramStart"/>
      <w:r w:rsidRPr="007E430F">
        <w:rPr>
          <w:rFonts w:asciiTheme="majorBidi" w:hAnsiTheme="majorBidi" w:cstheme="majorBidi"/>
          <w:sz w:val="24"/>
          <w:szCs w:val="24"/>
        </w:rPr>
        <w:t>undiagnosed,</w:t>
      </w:r>
      <w:proofErr w:type="gramEnd"/>
      <w:r w:rsidRPr="007E430F">
        <w:rPr>
          <w:rFonts w:asciiTheme="majorBidi" w:hAnsiTheme="majorBidi" w:cstheme="majorBidi"/>
          <w:sz w:val="24"/>
          <w:szCs w:val="24"/>
        </w:rPr>
        <w:t xml:space="preserve"> and frequently not discovered until autopsy.</w:t>
      </w:r>
    </w:p>
    <w:p w:rsidR="009D6EE0" w:rsidRPr="007E430F" w:rsidRDefault="009D6EE0" w:rsidP="00DD3B26">
      <w:pPr>
        <w:pStyle w:val="NoSpacing"/>
        <w:jc w:val="both"/>
        <w:rPr>
          <w:rFonts w:asciiTheme="majorBidi" w:hAnsiTheme="majorBidi" w:cstheme="majorBidi"/>
          <w:sz w:val="24"/>
          <w:szCs w:val="24"/>
        </w:rPr>
      </w:pPr>
      <w:r w:rsidRPr="007E430F">
        <w:rPr>
          <w:rFonts w:asciiTheme="majorBidi" w:hAnsiTheme="majorBidi" w:cstheme="majorBidi"/>
          <w:sz w:val="24"/>
          <w:szCs w:val="24"/>
        </w:rPr>
        <w:t xml:space="preserve">Classic symptoms of PE include chest pain, hemoptysis, </w:t>
      </w:r>
      <w:proofErr w:type="gramStart"/>
      <w:r w:rsidRPr="007E430F">
        <w:rPr>
          <w:rFonts w:asciiTheme="majorBidi" w:hAnsiTheme="majorBidi" w:cstheme="majorBidi"/>
          <w:sz w:val="24"/>
          <w:szCs w:val="24"/>
        </w:rPr>
        <w:t>dyspnea</w:t>
      </w:r>
      <w:proofErr w:type="gramEnd"/>
      <w:r w:rsidRPr="007E430F">
        <w:rPr>
          <w:rFonts w:asciiTheme="majorBidi" w:hAnsiTheme="majorBidi" w:cstheme="majorBidi"/>
          <w:sz w:val="24"/>
          <w:szCs w:val="24"/>
        </w:rPr>
        <w:t>. Because the clinical presentation tends to be very nonspecific, diagnostic testing plays a crucial role in the diagnosis. Evaluation should include history taking, chest x-ray, electrocardiogram, D-dimer assay, computed tomography, ventilation-perfusion scan. Pulmonary angiography is the diagnostic standard of reference for confirming or refuting a diagnosis of PE. Echocardiography may play a significant</w:t>
      </w:r>
      <w:r w:rsidRPr="007E430F">
        <w:rPr>
          <w:rFonts w:asciiTheme="majorBidi" w:hAnsiTheme="majorBidi" w:cstheme="majorBidi"/>
          <w:sz w:val="24"/>
          <w:szCs w:val="24"/>
          <w:vertAlign w:val="superscript"/>
        </w:rPr>
        <w:t xml:space="preserve"> </w:t>
      </w:r>
      <w:r w:rsidRPr="007E430F">
        <w:rPr>
          <w:rFonts w:asciiTheme="majorBidi" w:hAnsiTheme="majorBidi" w:cstheme="majorBidi"/>
          <w:sz w:val="24"/>
          <w:szCs w:val="24"/>
        </w:rPr>
        <w:t>role in making therapeutic decisions in normotensive pulmonary</w:t>
      </w:r>
      <w:r w:rsidRPr="007E430F">
        <w:rPr>
          <w:rFonts w:asciiTheme="majorBidi" w:hAnsiTheme="majorBidi" w:cstheme="majorBidi"/>
          <w:sz w:val="24"/>
          <w:szCs w:val="24"/>
          <w:vertAlign w:val="superscript"/>
        </w:rPr>
        <w:t xml:space="preserve"> </w:t>
      </w:r>
      <w:r w:rsidRPr="007E430F">
        <w:rPr>
          <w:rFonts w:asciiTheme="majorBidi" w:hAnsiTheme="majorBidi" w:cstheme="majorBidi"/>
          <w:sz w:val="24"/>
          <w:szCs w:val="24"/>
        </w:rPr>
        <w:t xml:space="preserve">embolism patients. This paper discusses the utility of using echocardiogram in diagnosing and guiding treatment decisions, as well as describes other diagnostic modalities, current therapies and prophylactic measures. </w:t>
      </w:r>
    </w:p>
    <w:p w:rsidR="009D6EE0" w:rsidRPr="007E430F" w:rsidRDefault="009D6EE0" w:rsidP="00DD3B26">
      <w:pPr>
        <w:pStyle w:val="NoSpacing"/>
        <w:jc w:val="both"/>
        <w:rPr>
          <w:rFonts w:asciiTheme="majorBidi" w:hAnsiTheme="majorBidi" w:cstheme="majorBidi"/>
          <w:sz w:val="24"/>
          <w:szCs w:val="24"/>
        </w:rPr>
      </w:pPr>
    </w:p>
    <w:sectPr w:rsidR="009D6EE0" w:rsidRPr="007E430F" w:rsidSect="00FC61E1">
      <w:headerReference w:type="default" r:id="rId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E1" w:rsidRDefault="00FC61E1" w:rsidP="005C55CE">
      <w:pPr>
        <w:spacing w:after="0" w:line="240" w:lineRule="auto"/>
      </w:pPr>
      <w:r>
        <w:separator/>
      </w:r>
    </w:p>
  </w:endnote>
  <w:endnote w:type="continuationSeparator" w:id="0">
    <w:p w:rsidR="00FC61E1" w:rsidRDefault="00FC61E1" w:rsidP="005C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E1" w:rsidRDefault="00FC61E1" w:rsidP="005C55CE">
      <w:pPr>
        <w:spacing w:after="0" w:line="240" w:lineRule="auto"/>
      </w:pPr>
      <w:r>
        <w:separator/>
      </w:r>
    </w:p>
  </w:footnote>
  <w:footnote w:type="continuationSeparator" w:id="0">
    <w:p w:rsidR="00FC61E1" w:rsidRDefault="00FC61E1" w:rsidP="005C5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E1" w:rsidRDefault="00FC61E1" w:rsidP="005C55CE">
    <w:pPr>
      <w:pStyle w:val="Header"/>
    </w:pPr>
    <w:r>
      <w:t>1008, either</w:t>
    </w:r>
  </w:p>
  <w:p w:rsidR="00FC61E1" w:rsidRDefault="00FC6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8D"/>
    <w:rsid w:val="00272830"/>
    <w:rsid w:val="003A1148"/>
    <w:rsid w:val="0059651B"/>
    <w:rsid w:val="005C55CE"/>
    <w:rsid w:val="005F668D"/>
    <w:rsid w:val="007328D2"/>
    <w:rsid w:val="007573DE"/>
    <w:rsid w:val="007E430F"/>
    <w:rsid w:val="008175C1"/>
    <w:rsid w:val="009D6EE0"/>
    <w:rsid w:val="00B36B86"/>
    <w:rsid w:val="00DD3B26"/>
    <w:rsid w:val="00F46351"/>
    <w:rsid w:val="00F52423"/>
    <w:rsid w:val="00FC61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668D"/>
    <w:rPr>
      <w:rFonts w:ascii="Verdana" w:hAnsi="Verdana" w:cs="Times New Roman"/>
      <w:color w:val="007760"/>
      <w:sz w:val="22"/>
      <w:szCs w:val="22"/>
      <w:u w:val="single"/>
    </w:rPr>
  </w:style>
  <w:style w:type="paragraph" w:styleId="NoSpacing">
    <w:name w:val="No Spacing"/>
    <w:uiPriority w:val="99"/>
    <w:qFormat/>
    <w:rsid w:val="005F668D"/>
  </w:style>
  <w:style w:type="paragraph" w:styleId="Header">
    <w:name w:val="header"/>
    <w:basedOn w:val="Normal"/>
    <w:link w:val="HeaderChar"/>
    <w:uiPriority w:val="99"/>
    <w:unhideWhenUsed/>
    <w:rsid w:val="005C55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55CE"/>
  </w:style>
  <w:style w:type="paragraph" w:styleId="Footer">
    <w:name w:val="footer"/>
    <w:basedOn w:val="Normal"/>
    <w:link w:val="FooterChar"/>
    <w:uiPriority w:val="99"/>
    <w:unhideWhenUsed/>
    <w:rsid w:val="005C5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55CE"/>
  </w:style>
  <w:style w:type="paragraph" w:styleId="BalloonText">
    <w:name w:val="Balloon Text"/>
    <w:basedOn w:val="Normal"/>
    <w:link w:val="BalloonTextChar"/>
    <w:uiPriority w:val="99"/>
    <w:semiHidden/>
    <w:unhideWhenUsed/>
    <w:rsid w:val="005C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E"/>
    <w:rPr>
      <w:rFonts w:ascii="Tahoma" w:hAnsi="Tahoma" w:cs="Tahoma"/>
      <w:sz w:val="16"/>
      <w:szCs w:val="16"/>
    </w:rPr>
  </w:style>
  <w:style w:type="character" w:styleId="Strong">
    <w:name w:val="Strong"/>
    <w:basedOn w:val="DefaultParagraphFont"/>
    <w:uiPriority w:val="22"/>
    <w:qFormat/>
    <w:locked/>
    <w:rsid w:val="007E43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668D"/>
    <w:rPr>
      <w:rFonts w:ascii="Verdana" w:hAnsi="Verdana" w:cs="Times New Roman"/>
      <w:color w:val="007760"/>
      <w:sz w:val="22"/>
      <w:szCs w:val="22"/>
      <w:u w:val="single"/>
    </w:rPr>
  </w:style>
  <w:style w:type="paragraph" w:styleId="NoSpacing">
    <w:name w:val="No Spacing"/>
    <w:uiPriority w:val="99"/>
    <w:qFormat/>
    <w:rsid w:val="005F668D"/>
  </w:style>
  <w:style w:type="paragraph" w:styleId="Header">
    <w:name w:val="header"/>
    <w:basedOn w:val="Normal"/>
    <w:link w:val="HeaderChar"/>
    <w:uiPriority w:val="99"/>
    <w:unhideWhenUsed/>
    <w:rsid w:val="005C55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55CE"/>
  </w:style>
  <w:style w:type="paragraph" w:styleId="Footer">
    <w:name w:val="footer"/>
    <w:basedOn w:val="Normal"/>
    <w:link w:val="FooterChar"/>
    <w:uiPriority w:val="99"/>
    <w:unhideWhenUsed/>
    <w:rsid w:val="005C5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55CE"/>
  </w:style>
  <w:style w:type="paragraph" w:styleId="BalloonText">
    <w:name w:val="Balloon Text"/>
    <w:basedOn w:val="Normal"/>
    <w:link w:val="BalloonTextChar"/>
    <w:uiPriority w:val="99"/>
    <w:semiHidden/>
    <w:unhideWhenUsed/>
    <w:rsid w:val="005C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E"/>
    <w:rPr>
      <w:rFonts w:ascii="Tahoma" w:hAnsi="Tahoma" w:cs="Tahoma"/>
      <w:sz w:val="16"/>
      <w:szCs w:val="16"/>
    </w:rPr>
  </w:style>
  <w:style w:type="character" w:styleId="Strong">
    <w:name w:val="Strong"/>
    <w:basedOn w:val="DefaultParagraphFont"/>
    <w:uiPriority w:val="22"/>
    <w:qFormat/>
    <w:locked/>
    <w:rsid w:val="007E4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3227">
      <w:bodyDiv w:val="1"/>
      <w:marLeft w:val="0"/>
      <w:marRight w:val="0"/>
      <w:marTop w:val="0"/>
      <w:marBottom w:val="0"/>
      <w:divBdr>
        <w:top w:val="none" w:sz="0" w:space="0" w:color="auto"/>
        <w:left w:val="none" w:sz="0" w:space="0" w:color="auto"/>
        <w:bottom w:val="none" w:sz="0" w:space="0" w:color="auto"/>
        <w:right w:val="none" w:sz="0" w:space="0" w:color="auto"/>
      </w:divBdr>
    </w:div>
    <w:div w:id="1668703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A83D6837</Template>
  <TotalTime>1</TotalTime>
  <Pages>1</Pages>
  <Words>257</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Abstract for World Congress on Heart Disease</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 World Congress on Heart Disease</dc:title>
  <dc:creator>Christine</dc:creator>
  <cp:lastModifiedBy>Target</cp:lastModifiedBy>
  <cp:revision>3</cp:revision>
  <cp:lastPrinted>2011-12-25T10:33:00Z</cp:lastPrinted>
  <dcterms:created xsi:type="dcterms:W3CDTF">2012-06-07T09:37:00Z</dcterms:created>
  <dcterms:modified xsi:type="dcterms:W3CDTF">2012-06-15T08:55:00Z</dcterms:modified>
</cp:coreProperties>
</file>